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1DBD" w:rsidRDefault="00BA1DBD" w:rsidP="00BA1DBD">
      <w:pPr>
        <w:jc w:val="center"/>
        <w:rPr>
          <w:sz w:val="36"/>
          <w:szCs w:val="36"/>
        </w:rPr>
      </w:pPr>
      <w:r>
        <w:rPr>
          <w:sz w:val="36"/>
          <w:szCs w:val="36"/>
        </w:rPr>
        <w:t>2ºDAW. Álvaro Joaquín Albarracín Salinas</w:t>
      </w:r>
    </w:p>
    <w:p w:rsidR="00EA7E36" w:rsidRDefault="00EA7E36" w:rsidP="00BA1DBD">
      <w:pPr>
        <w:jc w:val="center"/>
        <w:rPr>
          <w:sz w:val="36"/>
          <w:szCs w:val="36"/>
        </w:rPr>
      </w:pPr>
    </w:p>
    <w:p w:rsidR="00EA7E36" w:rsidRDefault="00EA7E36" w:rsidP="00BA1DBD">
      <w:pPr>
        <w:jc w:val="center"/>
        <w:rPr>
          <w:sz w:val="36"/>
          <w:szCs w:val="36"/>
        </w:rPr>
      </w:pPr>
      <w:r>
        <w:rPr>
          <w:sz w:val="36"/>
          <w:szCs w:val="36"/>
        </w:rPr>
        <w:t>CODE.ORG</w:t>
      </w:r>
    </w:p>
    <w:p w:rsidR="0083549F" w:rsidRDefault="00BA1DBD" w:rsidP="00BA1DBD">
      <w:pPr>
        <w:rPr>
          <w:sz w:val="36"/>
          <w:szCs w:val="36"/>
        </w:rPr>
      </w:pP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2251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a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F123EB" w:rsidRDefault="00F123EB" w:rsidP="00BA1DBD">
      <w:pPr>
        <w:rPr>
          <w:sz w:val="24"/>
          <w:szCs w:val="24"/>
        </w:rPr>
      </w:pPr>
      <w:r>
        <w:rPr>
          <w:sz w:val="24"/>
          <w:szCs w:val="24"/>
        </w:rPr>
        <w:t xml:space="preserve">El color del </w:t>
      </w:r>
      <w:proofErr w:type="spellStart"/>
      <w:r>
        <w:rPr>
          <w:sz w:val="24"/>
          <w:szCs w:val="24"/>
        </w:rPr>
        <w:t>branding</w:t>
      </w:r>
      <w:proofErr w:type="spellEnd"/>
      <w:r w:rsidR="005E0B20">
        <w:rPr>
          <w:sz w:val="24"/>
          <w:szCs w:val="24"/>
        </w:rPr>
        <w:t xml:space="preserve"> o logo es blanco sobre negro.</w:t>
      </w:r>
    </w:p>
    <w:p w:rsidR="005E0B20" w:rsidRPr="00F123EB" w:rsidRDefault="005E0B20" w:rsidP="00BA1DBD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244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BD" w:rsidRDefault="00EA7E36" w:rsidP="00BA1DBD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EA7E36" w:rsidRDefault="00EA7E36" w:rsidP="00EA7E3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EA7E36">
        <w:rPr>
          <w:sz w:val="24"/>
          <w:szCs w:val="24"/>
        </w:rPr>
        <w:t>#03A6A6</w:t>
      </w:r>
      <w:r w:rsidR="005E0B20">
        <w:rPr>
          <w:sz w:val="24"/>
          <w:szCs w:val="24"/>
        </w:rPr>
        <w:t xml:space="preserve"> Primario.</w:t>
      </w:r>
    </w:p>
    <w:p w:rsidR="00EA7E36" w:rsidRDefault="00EA7E36" w:rsidP="00EA7E3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EA7E36">
        <w:rPr>
          <w:sz w:val="24"/>
          <w:szCs w:val="24"/>
        </w:rPr>
        <w:t>#D9763D</w:t>
      </w:r>
    </w:p>
    <w:p w:rsidR="00EA7E36" w:rsidRDefault="00EA7E36" w:rsidP="00EA7E3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EA7E36">
        <w:rPr>
          <w:sz w:val="24"/>
          <w:szCs w:val="24"/>
        </w:rPr>
        <w:t>#52C5F2</w:t>
      </w:r>
    </w:p>
    <w:p w:rsidR="00EA7E36" w:rsidRDefault="00EA7E36" w:rsidP="00EA7E36">
      <w:pPr>
        <w:rPr>
          <w:sz w:val="24"/>
          <w:szCs w:val="24"/>
        </w:rPr>
      </w:pPr>
      <w:r>
        <w:rPr>
          <w:sz w:val="24"/>
          <w:szCs w:val="24"/>
        </w:rPr>
        <w:t>Emociones:</w:t>
      </w:r>
    </w:p>
    <w:p w:rsidR="00EA7E36" w:rsidRDefault="00EA7E36" w:rsidP="00EA7E3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Confianza y seguridad con el azul.</w:t>
      </w:r>
    </w:p>
    <w:p w:rsidR="00EA7E36" w:rsidRDefault="00EA7E36" w:rsidP="00EA7E3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Estimula/Da calor con el pequeño toque de naranja.</w:t>
      </w:r>
    </w:p>
    <w:p w:rsidR="005E0B20" w:rsidRDefault="005E0B20" w:rsidP="005E0B20">
      <w:pPr>
        <w:rPr>
          <w:sz w:val="24"/>
          <w:szCs w:val="24"/>
        </w:rPr>
      </w:pPr>
      <w:r>
        <w:rPr>
          <w:sz w:val="24"/>
          <w:szCs w:val="24"/>
        </w:rPr>
        <w:t>Los colores secundarios son el lila y el azul, que son complementarios.</w:t>
      </w:r>
    </w:p>
    <w:p w:rsidR="005E0B20" w:rsidRPr="005E0B20" w:rsidRDefault="005E0B20" w:rsidP="005E0B20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3628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36" w:rsidRDefault="00EA7E36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A14497" w:rsidRDefault="00A14497" w:rsidP="00EA7E36">
      <w:pPr>
        <w:rPr>
          <w:sz w:val="24"/>
          <w:szCs w:val="24"/>
        </w:rPr>
      </w:pPr>
    </w:p>
    <w:p w:rsidR="00EA7E36" w:rsidRDefault="00EA7E36" w:rsidP="00EA7E36">
      <w:pPr>
        <w:jc w:val="center"/>
        <w:rPr>
          <w:sz w:val="36"/>
          <w:szCs w:val="36"/>
        </w:rPr>
      </w:pPr>
      <w:r>
        <w:rPr>
          <w:sz w:val="36"/>
          <w:szCs w:val="36"/>
        </w:rPr>
        <w:t>NIKE</w:t>
      </w:r>
    </w:p>
    <w:p w:rsidR="00EA7E36" w:rsidRDefault="00EA7E36" w:rsidP="00EA7E36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24352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EB" w:rsidRDefault="00F123EB" w:rsidP="00F123E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El color del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 o logo de la página es negro.</w:t>
      </w:r>
    </w:p>
    <w:p w:rsidR="00F123EB" w:rsidRPr="00F123EB" w:rsidRDefault="00F123EB" w:rsidP="00F123EB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530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97" w:rsidRDefault="00A14497" w:rsidP="00A14497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#707358</w:t>
      </w:r>
      <w:r w:rsidR="005E0B20">
        <w:rPr>
          <w:sz w:val="24"/>
          <w:szCs w:val="24"/>
        </w:rPr>
        <w:t xml:space="preserve"> Primario.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#F2F2F2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#0D0D0D</w:t>
      </w:r>
    </w:p>
    <w:p w:rsidR="00A14497" w:rsidRDefault="00F04E00" w:rsidP="00A14497">
      <w:pPr>
        <w:rPr>
          <w:sz w:val="24"/>
          <w:szCs w:val="24"/>
        </w:rPr>
      </w:pPr>
      <w:r>
        <w:rPr>
          <w:sz w:val="24"/>
          <w:szCs w:val="24"/>
        </w:rPr>
        <w:t xml:space="preserve">Emociones,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: 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Elegancia, poder, glamour con el negro.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Limpieza, pureza con el blanco.</w:t>
      </w:r>
    </w:p>
    <w:p w:rsidR="00F04E00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Paz con el fondo verde-gris.</w:t>
      </w:r>
    </w:p>
    <w:p w:rsidR="00A14497" w:rsidRDefault="00F04E00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Paleta entre blancos, grises y negros. </w:t>
      </w:r>
      <w:r w:rsidR="00A14497" w:rsidRPr="00A14497">
        <w:rPr>
          <w:sz w:val="24"/>
          <w:szCs w:val="24"/>
        </w:rPr>
        <w:t xml:space="preserve"> </w:t>
      </w:r>
    </w:p>
    <w:p w:rsidR="00F123EB" w:rsidRDefault="00F123EB" w:rsidP="00F123EB">
      <w:pPr>
        <w:rPr>
          <w:sz w:val="24"/>
          <w:szCs w:val="24"/>
        </w:rPr>
      </w:pPr>
      <w:r>
        <w:rPr>
          <w:sz w:val="24"/>
          <w:szCs w:val="24"/>
        </w:rPr>
        <w:t>Los colores secundarios son el verde y el rojo, que salen de una estructura de cuadrado en la rueda de color.</w:t>
      </w:r>
    </w:p>
    <w:p w:rsidR="00F123EB" w:rsidRPr="00F123EB" w:rsidRDefault="00F123EB" w:rsidP="00F123EB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628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36" w:rsidRDefault="00EA7E36" w:rsidP="00EA7E36">
      <w:pPr>
        <w:rPr>
          <w:sz w:val="24"/>
          <w:szCs w:val="24"/>
        </w:rPr>
      </w:pPr>
    </w:p>
    <w:p w:rsidR="00EA7E36" w:rsidRDefault="00EA7E36" w:rsidP="00EA7E36">
      <w:pPr>
        <w:rPr>
          <w:sz w:val="24"/>
          <w:szCs w:val="24"/>
        </w:rPr>
      </w:pPr>
    </w:p>
    <w:p w:rsidR="00A14497" w:rsidRDefault="00A14497" w:rsidP="00A14497">
      <w:pPr>
        <w:ind w:left="360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ADIDAS</w:t>
      </w:r>
    </w:p>
    <w:p w:rsidR="00A14497" w:rsidRDefault="00A14497" w:rsidP="00A14497">
      <w:pPr>
        <w:ind w:left="360"/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23564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97" w:rsidRDefault="00A14497" w:rsidP="00A14497">
      <w:pPr>
        <w:rPr>
          <w:sz w:val="24"/>
          <w:szCs w:val="24"/>
        </w:rPr>
      </w:pPr>
    </w:p>
    <w:p w:rsidR="00313291" w:rsidRDefault="00313291" w:rsidP="00A14497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6352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s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EB" w:rsidRDefault="00F123EB" w:rsidP="00A14497">
      <w:pPr>
        <w:rPr>
          <w:sz w:val="24"/>
          <w:szCs w:val="24"/>
        </w:rPr>
      </w:pPr>
      <w:r>
        <w:rPr>
          <w:sz w:val="24"/>
          <w:szCs w:val="24"/>
        </w:rPr>
        <w:t xml:space="preserve">El color del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 o logo es negro.</w:t>
      </w:r>
    </w:p>
    <w:p w:rsidR="00A14497" w:rsidRDefault="00A14497" w:rsidP="00A14497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#D90416</w:t>
      </w:r>
      <w:r w:rsidR="005E0B20">
        <w:rPr>
          <w:sz w:val="24"/>
          <w:szCs w:val="24"/>
        </w:rPr>
        <w:t xml:space="preserve"> Primario.</w:t>
      </w:r>
    </w:p>
    <w:p w:rsid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#E7D2D0</w:t>
      </w:r>
    </w:p>
    <w:p w:rsidR="00A14497" w:rsidRPr="00A14497" w:rsidRDefault="00A14497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A14497">
        <w:rPr>
          <w:sz w:val="24"/>
          <w:szCs w:val="24"/>
        </w:rPr>
        <w:t>#F2F2F2</w:t>
      </w:r>
    </w:p>
    <w:p w:rsidR="00A14497" w:rsidRDefault="00F04E00" w:rsidP="00A14497">
      <w:pPr>
        <w:rPr>
          <w:sz w:val="24"/>
          <w:szCs w:val="24"/>
        </w:rPr>
      </w:pPr>
      <w:r>
        <w:rPr>
          <w:sz w:val="24"/>
          <w:szCs w:val="24"/>
        </w:rPr>
        <w:t xml:space="preserve">Emociones,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: </w:t>
      </w:r>
      <w:r w:rsidR="00A14497">
        <w:rPr>
          <w:sz w:val="24"/>
          <w:szCs w:val="24"/>
        </w:rPr>
        <w:t xml:space="preserve"> </w:t>
      </w:r>
    </w:p>
    <w:p w:rsidR="00A14497" w:rsidRDefault="00F04E00" w:rsidP="00A14497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 los toques de rojo/naranja representa energía, estimulación..</w:t>
      </w:r>
      <w:r w:rsidR="00A14497">
        <w:rPr>
          <w:sz w:val="24"/>
          <w:szCs w:val="24"/>
        </w:rPr>
        <w:t>.</w:t>
      </w:r>
    </w:p>
    <w:p w:rsidR="00F04E00" w:rsidRPr="00A14497" w:rsidRDefault="00F04E00" w:rsidP="00F04E00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casi blanco le da claridad.</w:t>
      </w:r>
    </w:p>
    <w:p w:rsidR="00A14497" w:rsidRDefault="00F04E00" w:rsidP="00313291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casi rosa le da calidad.</w:t>
      </w:r>
    </w:p>
    <w:p w:rsidR="00A267D4" w:rsidRDefault="00A267D4" w:rsidP="00313291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25603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s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91" w:rsidRDefault="00313291" w:rsidP="00313291">
      <w:pPr>
        <w:rPr>
          <w:sz w:val="24"/>
          <w:szCs w:val="24"/>
        </w:rPr>
      </w:pPr>
      <w:r>
        <w:rPr>
          <w:sz w:val="24"/>
          <w:szCs w:val="24"/>
        </w:rPr>
        <w:t>Los colores secundarios son el naranja</w:t>
      </w:r>
      <w:r w:rsidR="00A267D4">
        <w:rPr>
          <w:sz w:val="24"/>
          <w:szCs w:val="24"/>
        </w:rPr>
        <w:t>, rojo y amarillo.</w:t>
      </w:r>
    </w:p>
    <w:p w:rsidR="00A267D4" w:rsidRDefault="00A267D4" w:rsidP="00313291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3133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s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20" w:rsidRDefault="005E0B20" w:rsidP="005E0B20">
      <w:pPr>
        <w:jc w:val="center"/>
        <w:rPr>
          <w:sz w:val="24"/>
          <w:szCs w:val="24"/>
        </w:rPr>
      </w:pPr>
    </w:p>
    <w:p w:rsidR="005E0B20" w:rsidRDefault="005E0B20" w:rsidP="005E0B20">
      <w:pPr>
        <w:jc w:val="center"/>
        <w:rPr>
          <w:sz w:val="36"/>
          <w:szCs w:val="36"/>
        </w:rPr>
      </w:pPr>
      <w:r>
        <w:rPr>
          <w:sz w:val="36"/>
          <w:szCs w:val="36"/>
        </w:rPr>
        <w:t>SALOMON</w:t>
      </w:r>
    </w:p>
    <w:p w:rsidR="005E0B20" w:rsidRDefault="005E0B20" w:rsidP="005E0B20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s-ES"/>
        </w:rPr>
        <w:drawing>
          <wp:inline distT="0" distB="0" distL="0" distR="0">
            <wp:extent cx="5400040" cy="25501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8B" w:rsidRDefault="0016748B" w:rsidP="005E0B20">
      <w:pPr>
        <w:rPr>
          <w:sz w:val="24"/>
          <w:szCs w:val="24"/>
        </w:rPr>
      </w:pPr>
      <w:r>
        <w:rPr>
          <w:sz w:val="24"/>
          <w:szCs w:val="24"/>
        </w:rPr>
        <w:lastRenderedPageBreak/>
        <w:t>El logo de la página es de color negro.</w:t>
      </w:r>
    </w:p>
    <w:p w:rsidR="005E0B20" w:rsidRDefault="005E0B20" w:rsidP="005E0B20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5E0B20" w:rsidRDefault="005E0B20" w:rsidP="005E0B20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5E0B20">
        <w:rPr>
          <w:sz w:val="24"/>
          <w:szCs w:val="24"/>
        </w:rPr>
        <w:t>#8C6E54</w:t>
      </w:r>
      <w:r>
        <w:rPr>
          <w:sz w:val="24"/>
          <w:szCs w:val="24"/>
        </w:rPr>
        <w:t xml:space="preserve"> Primario.</w:t>
      </w:r>
    </w:p>
    <w:p w:rsidR="005E0B20" w:rsidRDefault="0016748B" w:rsidP="0016748B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16748B">
        <w:rPr>
          <w:sz w:val="24"/>
          <w:szCs w:val="24"/>
        </w:rPr>
        <w:t>#D90B6B</w:t>
      </w:r>
      <w:r>
        <w:rPr>
          <w:sz w:val="24"/>
          <w:szCs w:val="24"/>
        </w:rPr>
        <w:t xml:space="preserve"> Color cesta</w:t>
      </w:r>
    </w:p>
    <w:p w:rsidR="0016748B" w:rsidRDefault="0016748B" w:rsidP="0016748B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16748B">
        <w:rPr>
          <w:sz w:val="24"/>
          <w:szCs w:val="24"/>
        </w:rPr>
        <w:t>#593F2F</w:t>
      </w:r>
      <w:r>
        <w:rPr>
          <w:sz w:val="24"/>
          <w:szCs w:val="24"/>
        </w:rPr>
        <w:t xml:space="preserve"> Color fondo.</w:t>
      </w:r>
    </w:p>
    <w:p w:rsidR="0016748B" w:rsidRPr="00A14497" w:rsidRDefault="0016748B" w:rsidP="0016748B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16748B">
        <w:rPr>
          <w:sz w:val="24"/>
          <w:szCs w:val="24"/>
        </w:rPr>
        <w:t>#020659</w:t>
      </w:r>
      <w:r>
        <w:rPr>
          <w:sz w:val="24"/>
          <w:szCs w:val="24"/>
        </w:rPr>
        <w:t xml:space="preserve"> Color azul del menú.</w:t>
      </w:r>
    </w:p>
    <w:p w:rsidR="005E0B20" w:rsidRDefault="005E0B20" w:rsidP="005E0B20">
      <w:pPr>
        <w:rPr>
          <w:sz w:val="24"/>
          <w:szCs w:val="24"/>
        </w:rPr>
      </w:pPr>
      <w:r>
        <w:rPr>
          <w:sz w:val="24"/>
          <w:szCs w:val="24"/>
        </w:rPr>
        <w:t xml:space="preserve">Emociones,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:  </w:t>
      </w:r>
    </w:p>
    <w:p w:rsidR="005E0B20" w:rsidRDefault="0016748B" w:rsidP="005E0B20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 el rosa/rojo de la cesta estimula.</w:t>
      </w:r>
    </w:p>
    <w:p w:rsidR="0016748B" w:rsidRDefault="0016748B" w:rsidP="0016748B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El fondo </w:t>
      </w:r>
      <w:r w:rsidR="005E0B20">
        <w:rPr>
          <w:sz w:val="24"/>
          <w:szCs w:val="24"/>
        </w:rPr>
        <w:t xml:space="preserve">le da </w:t>
      </w:r>
      <w:r>
        <w:rPr>
          <w:sz w:val="24"/>
          <w:szCs w:val="24"/>
        </w:rPr>
        <w:t>intriga</w:t>
      </w:r>
      <w:r w:rsidR="005E0B20">
        <w:rPr>
          <w:sz w:val="24"/>
          <w:szCs w:val="24"/>
        </w:rPr>
        <w:t>.</w:t>
      </w:r>
    </w:p>
    <w:p w:rsidR="0016748B" w:rsidRDefault="0016748B" w:rsidP="0016748B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color azul del menú le da armonía.</w:t>
      </w:r>
    </w:p>
    <w:p w:rsidR="0016748B" w:rsidRDefault="0016748B" w:rsidP="0016748B">
      <w:pPr>
        <w:rPr>
          <w:sz w:val="24"/>
          <w:szCs w:val="24"/>
        </w:rPr>
      </w:pPr>
      <w:r>
        <w:rPr>
          <w:sz w:val="24"/>
          <w:szCs w:val="24"/>
        </w:rPr>
        <w:t>Los colores secundarios son el rojo/rosa y el azul, provenientes de una triada en la rueda cromática.</w:t>
      </w:r>
    </w:p>
    <w:p w:rsidR="0016748B" w:rsidRDefault="0016748B" w:rsidP="0016748B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4663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64" w:rsidRDefault="002C1864" w:rsidP="0016748B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00040" cy="254571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64" w:rsidRPr="0016748B" w:rsidRDefault="002C1864" w:rsidP="0016748B">
      <w:pPr>
        <w:rPr>
          <w:sz w:val="24"/>
          <w:szCs w:val="24"/>
        </w:rPr>
      </w:pPr>
    </w:p>
    <w:p w:rsidR="005E0B20" w:rsidRDefault="0016748B" w:rsidP="0016748B">
      <w:pPr>
        <w:rPr>
          <w:sz w:val="24"/>
          <w:szCs w:val="24"/>
        </w:rPr>
      </w:pPr>
      <w:r w:rsidRPr="0016748B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:rsidR="0016748B" w:rsidRDefault="0016748B" w:rsidP="0016748B">
      <w:pPr>
        <w:jc w:val="center"/>
        <w:rPr>
          <w:sz w:val="36"/>
          <w:szCs w:val="24"/>
        </w:rPr>
      </w:pPr>
      <w:r>
        <w:rPr>
          <w:sz w:val="36"/>
          <w:szCs w:val="24"/>
        </w:rPr>
        <w:lastRenderedPageBreak/>
        <w:t>ASICS</w:t>
      </w:r>
    </w:p>
    <w:p w:rsidR="002C1864" w:rsidRDefault="002C1864" w:rsidP="0016748B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s-ES"/>
        </w:rPr>
        <w:drawing>
          <wp:inline distT="0" distB="0" distL="0" distR="0">
            <wp:extent cx="5400040" cy="26454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64" w:rsidRDefault="002C1864" w:rsidP="002C1864">
      <w:pPr>
        <w:rPr>
          <w:sz w:val="24"/>
          <w:szCs w:val="24"/>
        </w:rPr>
      </w:pPr>
      <w:r>
        <w:rPr>
          <w:sz w:val="24"/>
          <w:szCs w:val="24"/>
        </w:rPr>
        <w:t xml:space="preserve">El logo de la página es de color </w:t>
      </w:r>
      <w:r>
        <w:rPr>
          <w:sz w:val="24"/>
          <w:szCs w:val="24"/>
        </w:rPr>
        <w:t>azul</w:t>
      </w:r>
      <w:r>
        <w:rPr>
          <w:sz w:val="24"/>
          <w:szCs w:val="24"/>
        </w:rPr>
        <w:t>.</w:t>
      </w:r>
    </w:p>
    <w:p w:rsidR="002C1864" w:rsidRDefault="002C1864" w:rsidP="002C1864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C1864">
        <w:rPr>
          <w:sz w:val="24"/>
          <w:szCs w:val="24"/>
        </w:rPr>
        <w:t>#021F59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Primario.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C1864">
        <w:rPr>
          <w:sz w:val="24"/>
          <w:szCs w:val="24"/>
        </w:rPr>
        <w:t>#59352D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Color </w:t>
      </w:r>
      <w:r>
        <w:rPr>
          <w:sz w:val="24"/>
          <w:szCs w:val="24"/>
        </w:rPr>
        <w:t>mujer.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C1864">
        <w:rPr>
          <w:sz w:val="24"/>
          <w:szCs w:val="24"/>
        </w:rPr>
        <w:t>#001E63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Color </w:t>
      </w:r>
      <w:r>
        <w:rPr>
          <w:sz w:val="24"/>
          <w:szCs w:val="24"/>
        </w:rPr>
        <w:t>logo</w:t>
      </w:r>
      <w:r>
        <w:rPr>
          <w:sz w:val="24"/>
          <w:szCs w:val="24"/>
        </w:rPr>
        <w:t>.</w:t>
      </w:r>
    </w:p>
    <w:p w:rsidR="002C1864" w:rsidRPr="00A14497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C1864">
        <w:rPr>
          <w:sz w:val="24"/>
          <w:szCs w:val="24"/>
        </w:rPr>
        <w:t>#6F5373</w:t>
      </w:r>
      <w:r>
        <w:rPr>
          <w:sz w:val="24"/>
          <w:szCs w:val="24"/>
        </w:rPr>
        <w:t xml:space="preserve"> Color camiseta de la chica</w:t>
      </w:r>
      <w:r>
        <w:rPr>
          <w:sz w:val="24"/>
          <w:szCs w:val="24"/>
        </w:rPr>
        <w:t>.</w:t>
      </w:r>
    </w:p>
    <w:p w:rsidR="002C1864" w:rsidRDefault="002C1864" w:rsidP="002C1864">
      <w:pPr>
        <w:rPr>
          <w:sz w:val="24"/>
          <w:szCs w:val="24"/>
        </w:rPr>
      </w:pPr>
      <w:r>
        <w:rPr>
          <w:sz w:val="24"/>
          <w:szCs w:val="24"/>
        </w:rPr>
        <w:t xml:space="preserve">Emociones,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:  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Con el rosa de la camiseta transmite feminidad. 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El fondo </w:t>
      </w:r>
      <w:r>
        <w:rPr>
          <w:sz w:val="24"/>
          <w:szCs w:val="24"/>
        </w:rPr>
        <w:t>blanco le da claridad</w:t>
      </w:r>
      <w:r>
        <w:rPr>
          <w:sz w:val="24"/>
          <w:szCs w:val="24"/>
        </w:rPr>
        <w:t>.</w:t>
      </w:r>
    </w:p>
    <w:p w:rsidR="002C1864" w:rsidRDefault="002C1864" w:rsidP="002C186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color azul del menú le da armonía</w:t>
      </w:r>
      <w:r>
        <w:rPr>
          <w:sz w:val="24"/>
          <w:szCs w:val="24"/>
        </w:rPr>
        <w:t xml:space="preserve"> combinado con el blanco</w:t>
      </w:r>
      <w:r>
        <w:rPr>
          <w:sz w:val="24"/>
          <w:szCs w:val="24"/>
        </w:rPr>
        <w:t>.</w:t>
      </w:r>
    </w:p>
    <w:p w:rsidR="002C1864" w:rsidRDefault="002C1864" w:rsidP="0016748B">
      <w:pPr>
        <w:jc w:val="center"/>
        <w:rPr>
          <w:sz w:val="36"/>
          <w:szCs w:val="24"/>
        </w:rPr>
      </w:pPr>
    </w:p>
    <w:p w:rsidR="00F87616" w:rsidRDefault="002C1864" w:rsidP="0016748B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s-ES"/>
        </w:rPr>
        <w:drawing>
          <wp:inline distT="0" distB="0" distL="0" distR="0">
            <wp:extent cx="5400040" cy="2638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6" w:rsidRDefault="00F87616" w:rsidP="00F876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Los colores secundarios son el azul marino y el </w:t>
      </w:r>
      <w:r>
        <w:rPr>
          <w:sz w:val="24"/>
          <w:szCs w:val="24"/>
        </w:rPr>
        <w:t>lila,</w:t>
      </w:r>
      <w:r>
        <w:rPr>
          <w:sz w:val="24"/>
          <w:szCs w:val="24"/>
        </w:rPr>
        <w:t xml:space="preserve"> a mi parecer provenientes de un cuadrado.</w:t>
      </w:r>
    </w:p>
    <w:p w:rsidR="002C1864" w:rsidRDefault="002C1864" w:rsidP="0016748B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s-ES"/>
        </w:rPr>
        <w:drawing>
          <wp:inline distT="0" distB="0" distL="0" distR="0">
            <wp:extent cx="5400040" cy="24511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</w:p>
    <w:p w:rsidR="00F87616" w:rsidRDefault="00F87616" w:rsidP="0016748B">
      <w:pPr>
        <w:jc w:val="center"/>
        <w:rPr>
          <w:sz w:val="36"/>
          <w:szCs w:val="24"/>
        </w:rPr>
      </w:pPr>
      <w:r>
        <w:rPr>
          <w:sz w:val="36"/>
          <w:szCs w:val="24"/>
        </w:rPr>
        <w:lastRenderedPageBreak/>
        <w:t>SAUCONY</w:t>
      </w:r>
    </w:p>
    <w:p w:rsidR="00F87616" w:rsidRDefault="00F87616" w:rsidP="00F87616">
      <w:pPr>
        <w:rPr>
          <w:sz w:val="24"/>
          <w:szCs w:val="24"/>
        </w:rPr>
      </w:pPr>
      <w:r>
        <w:rPr>
          <w:sz w:val="24"/>
          <w:szCs w:val="24"/>
        </w:rPr>
        <w:t xml:space="preserve">El logo de la página es de color </w:t>
      </w:r>
      <w:r>
        <w:rPr>
          <w:sz w:val="24"/>
          <w:szCs w:val="24"/>
        </w:rPr>
        <w:t>negro</w:t>
      </w:r>
      <w:r>
        <w:rPr>
          <w:sz w:val="24"/>
          <w:szCs w:val="24"/>
        </w:rPr>
        <w:t>.</w:t>
      </w:r>
    </w:p>
    <w:p w:rsidR="00F87616" w:rsidRDefault="00F87616" w:rsidP="00F87616">
      <w:pPr>
        <w:rPr>
          <w:sz w:val="24"/>
          <w:szCs w:val="24"/>
        </w:rPr>
      </w:pPr>
      <w:r>
        <w:rPr>
          <w:sz w:val="24"/>
          <w:szCs w:val="24"/>
        </w:rPr>
        <w:t>Códigos de color:</w:t>
      </w:r>
    </w:p>
    <w:p w:rsid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F87616">
        <w:rPr>
          <w:sz w:val="24"/>
          <w:szCs w:val="24"/>
        </w:rPr>
        <w:t>#F20505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Primario.</w:t>
      </w:r>
    </w:p>
    <w:p w:rsid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F87616">
        <w:rPr>
          <w:sz w:val="24"/>
          <w:szCs w:val="24"/>
        </w:rPr>
        <w:t>#DFF250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Color </w:t>
      </w:r>
      <w:r>
        <w:rPr>
          <w:sz w:val="24"/>
          <w:szCs w:val="24"/>
        </w:rPr>
        <w:t>secundario</w:t>
      </w:r>
      <w:r>
        <w:rPr>
          <w:sz w:val="24"/>
          <w:szCs w:val="24"/>
        </w:rPr>
        <w:t>.</w:t>
      </w:r>
    </w:p>
    <w:p w:rsid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F87616">
        <w:rPr>
          <w:sz w:val="24"/>
          <w:szCs w:val="24"/>
        </w:rPr>
        <w:t>#0D0D0D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Color logo.</w:t>
      </w:r>
    </w:p>
    <w:p w:rsidR="00F87616" w:rsidRPr="00A14497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F87616">
        <w:rPr>
          <w:sz w:val="24"/>
          <w:szCs w:val="24"/>
        </w:rPr>
        <w:t>#F2F2F2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Color </w:t>
      </w:r>
      <w:r>
        <w:rPr>
          <w:sz w:val="24"/>
          <w:szCs w:val="24"/>
        </w:rPr>
        <w:t>blanco del fondo</w:t>
      </w:r>
      <w:r>
        <w:rPr>
          <w:sz w:val="24"/>
          <w:szCs w:val="24"/>
        </w:rPr>
        <w:t>.</w:t>
      </w:r>
    </w:p>
    <w:p w:rsidR="00F87616" w:rsidRDefault="00F87616" w:rsidP="00F87616">
      <w:pPr>
        <w:rPr>
          <w:sz w:val="24"/>
          <w:szCs w:val="24"/>
        </w:rPr>
      </w:pPr>
      <w:r>
        <w:rPr>
          <w:sz w:val="24"/>
          <w:szCs w:val="24"/>
        </w:rPr>
        <w:t xml:space="preserve">Emociones, </w:t>
      </w:r>
      <w:proofErr w:type="spellStart"/>
      <w:r>
        <w:rPr>
          <w:sz w:val="24"/>
          <w:szCs w:val="24"/>
        </w:rPr>
        <w:t>branding</w:t>
      </w:r>
      <w:proofErr w:type="spellEnd"/>
      <w:r>
        <w:rPr>
          <w:sz w:val="24"/>
          <w:szCs w:val="24"/>
        </w:rPr>
        <w:t xml:space="preserve">:  </w:t>
      </w:r>
    </w:p>
    <w:p w:rsid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Con el </w:t>
      </w:r>
      <w:r>
        <w:rPr>
          <w:sz w:val="24"/>
          <w:szCs w:val="24"/>
        </w:rPr>
        <w:t>rojo transmite fuerza y energía</w:t>
      </w:r>
      <w:r>
        <w:rPr>
          <w:sz w:val="24"/>
          <w:szCs w:val="24"/>
        </w:rPr>
        <w:t xml:space="preserve">. </w:t>
      </w:r>
    </w:p>
    <w:p w:rsid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fondo blanco le da claridad.</w:t>
      </w:r>
    </w:p>
    <w:p w:rsidR="00F87616" w:rsidRPr="00F87616" w:rsidRDefault="00F87616" w:rsidP="00F8761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 color a</w:t>
      </w:r>
      <w:r>
        <w:rPr>
          <w:sz w:val="24"/>
          <w:szCs w:val="24"/>
        </w:rPr>
        <w:t>marillo le da un toque de juventud, optimismo..</w:t>
      </w:r>
      <w:r>
        <w:rPr>
          <w:sz w:val="24"/>
          <w:szCs w:val="24"/>
        </w:rPr>
        <w:t>.</w:t>
      </w:r>
    </w:p>
    <w:p w:rsidR="00F87616" w:rsidRDefault="00F87616" w:rsidP="0016748B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s-ES"/>
        </w:rPr>
        <w:drawing>
          <wp:inline distT="0" distB="0" distL="0" distR="0">
            <wp:extent cx="5400040" cy="26333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24"/>
          <w:lang w:eastAsia="es-ES"/>
        </w:rPr>
        <w:drawing>
          <wp:inline distT="0" distB="0" distL="0" distR="0">
            <wp:extent cx="5400040" cy="2644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6" w:rsidRPr="00530656" w:rsidRDefault="00F87616" w:rsidP="00F87616">
      <w:pPr>
        <w:rPr>
          <w:sz w:val="24"/>
          <w:szCs w:val="24"/>
          <w:u w:val="single"/>
        </w:rPr>
      </w:pPr>
      <w:r>
        <w:rPr>
          <w:sz w:val="24"/>
          <w:szCs w:val="24"/>
        </w:rPr>
        <w:t>Los colores secundarios son el a</w:t>
      </w:r>
      <w:r w:rsidR="00530656">
        <w:rPr>
          <w:sz w:val="24"/>
          <w:szCs w:val="24"/>
        </w:rPr>
        <w:t>marillo y el negro</w:t>
      </w:r>
      <w:r>
        <w:rPr>
          <w:sz w:val="24"/>
          <w:szCs w:val="24"/>
        </w:rPr>
        <w:t xml:space="preserve">, a mi parecer provenientes de </w:t>
      </w:r>
      <w:r w:rsidR="00530656">
        <w:rPr>
          <w:sz w:val="24"/>
          <w:szCs w:val="24"/>
        </w:rPr>
        <w:t>una separación complementaria.</w:t>
      </w:r>
      <w:bookmarkStart w:id="0" w:name="_GoBack"/>
      <w:bookmarkEnd w:id="0"/>
    </w:p>
    <w:p w:rsidR="00F87616" w:rsidRDefault="00F87616" w:rsidP="0016748B">
      <w:pPr>
        <w:jc w:val="center"/>
        <w:rPr>
          <w:sz w:val="36"/>
          <w:szCs w:val="24"/>
        </w:rPr>
      </w:pPr>
      <w:r>
        <w:rPr>
          <w:noProof/>
          <w:sz w:val="36"/>
          <w:szCs w:val="24"/>
          <w:lang w:eastAsia="es-ES"/>
        </w:rPr>
        <w:lastRenderedPageBreak/>
        <w:drawing>
          <wp:inline distT="0" distB="0" distL="0" distR="0">
            <wp:extent cx="5400040" cy="235521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8B" w:rsidRDefault="0016748B" w:rsidP="0016748B">
      <w:pPr>
        <w:jc w:val="center"/>
        <w:rPr>
          <w:sz w:val="36"/>
          <w:szCs w:val="24"/>
        </w:rPr>
      </w:pPr>
    </w:p>
    <w:p w:rsidR="0016748B" w:rsidRPr="0016748B" w:rsidRDefault="0016748B" w:rsidP="0016748B">
      <w:pPr>
        <w:rPr>
          <w:sz w:val="24"/>
          <w:szCs w:val="24"/>
        </w:rPr>
      </w:pPr>
    </w:p>
    <w:sectPr w:rsidR="0016748B" w:rsidRPr="001674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135B80"/>
    <w:multiLevelType w:val="hybridMultilevel"/>
    <w:tmpl w:val="7CAEAF7E"/>
    <w:lvl w:ilvl="0" w:tplc="414438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DBD"/>
    <w:rsid w:val="0016748B"/>
    <w:rsid w:val="001D507C"/>
    <w:rsid w:val="002C1864"/>
    <w:rsid w:val="00313291"/>
    <w:rsid w:val="00530656"/>
    <w:rsid w:val="005E0B20"/>
    <w:rsid w:val="0083549F"/>
    <w:rsid w:val="00A14497"/>
    <w:rsid w:val="00A267D4"/>
    <w:rsid w:val="00BA1DBD"/>
    <w:rsid w:val="00EA7E36"/>
    <w:rsid w:val="00F04E00"/>
    <w:rsid w:val="00F123EB"/>
    <w:rsid w:val="00F8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3F0B27"/>
  <w15:chartTrackingRefBased/>
  <w15:docId w15:val="{52ED2A32-77E7-4975-9E4D-978F4FB14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A7E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356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Joaquin</dc:creator>
  <cp:keywords/>
  <dc:description/>
  <cp:lastModifiedBy>Alvaro Joaquin</cp:lastModifiedBy>
  <cp:revision>2</cp:revision>
  <dcterms:created xsi:type="dcterms:W3CDTF">2024-10-21T06:53:00Z</dcterms:created>
  <dcterms:modified xsi:type="dcterms:W3CDTF">2024-10-21T06:53:00Z</dcterms:modified>
</cp:coreProperties>
</file>